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ED4" w:rsidRDefault="004B3ED4" w:rsidP="004B3ED4">
      <w:pPr>
        <w:rPr>
          <w:rFonts w:asciiTheme="minorHAnsi" w:hAnsiTheme="minorHAnsi" w:cstheme="minorBidi"/>
          <w:color w:val="1F497D" w:themeColor="dark2"/>
          <w:sz w:val="22"/>
          <w:szCs w:val="22"/>
        </w:rPr>
      </w:pPr>
    </w:p>
    <w:p w:rsidR="004B3ED4" w:rsidRDefault="004B3ED4" w:rsidP="004B3ED4">
      <w:pPr>
        <w:rPr>
          <w:rFonts w:asciiTheme="minorHAnsi" w:hAnsiTheme="minorHAnsi" w:cstheme="minorBidi"/>
          <w:color w:val="1F497D" w:themeColor="dark2"/>
          <w:sz w:val="22"/>
          <w:szCs w:val="22"/>
        </w:rPr>
      </w:pPr>
    </w:p>
    <w:p w:rsidR="004B3ED4" w:rsidRDefault="004B3ED4" w:rsidP="004B3ED4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bCs/>
          <w:sz w:val="20"/>
          <w:szCs w:val="20"/>
        </w:rPr>
        <w:t>From:</w:t>
      </w:r>
      <w:r>
        <w:rPr>
          <w:rFonts w:ascii="Tahoma" w:eastAsia="Times New Roman" w:hAnsi="Tahoma" w:cs="Tahoma"/>
          <w:sz w:val="20"/>
          <w:szCs w:val="20"/>
        </w:rPr>
        <w:t xml:space="preserve"> Jiří Kovář [mailto:kovar@teplonb.cz] 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sz w:val="20"/>
          <w:szCs w:val="20"/>
        </w:rPr>
        <w:t>Sent:</w:t>
      </w:r>
      <w:r>
        <w:rPr>
          <w:rFonts w:ascii="Tahoma" w:eastAsia="Times New Roman" w:hAnsi="Tahoma" w:cs="Tahoma"/>
          <w:sz w:val="20"/>
          <w:szCs w:val="20"/>
        </w:rPr>
        <w:t xml:space="preserve"> Wednesday, July 14, 2021 7:15 AM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sz w:val="20"/>
          <w:szCs w:val="20"/>
        </w:rPr>
        <w:t>To:</w:t>
      </w:r>
      <w:r>
        <w:rPr>
          <w:rFonts w:ascii="Tahoma" w:eastAsia="Times New Roman" w:hAnsi="Tahoma" w:cs="Tahoma"/>
          <w:sz w:val="20"/>
          <w:szCs w:val="20"/>
        </w:rPr>
        <w:t xml:space="preserve"> j.chadima@aquecon.cz</w:t>
      </w:r>
      <w:r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sz w:val="20"/>
          <w:szCs w:val="20"/>
        </w:rPr>
        <w:t>Subject:</w:t>
      </w:r>
      <w:r>
        <w:rPr>
          <w:rFonts w:ascii="Tahoma" w:eastAsia="Times New Roman" w:hAnsi="Tahoma" w:cs="Tahoma"/>
          <w:sz w:val="20"/>
          <w:szCs w:val="20"/>
        </w:rPr>
        <w:t xml:space="preserve"> Vyjádření k žádosti</w:t>
      </w:r>
    </w:p>
    <w:p w:rsidR="004B3ED4" w:rsidRDefault="004B3ED4" w:rsidP="004B3ED4"/>
    <w:p w:rsidR="004B3ED4" w:rsidRDefault="004B3ED4" w:rsidP="004B3ED4">
      <w:pPr>
        <w:pStyle w:val="Normlnweb"/>
        <w:rPr>
          <w:sz w:val="20"/>
          <w:szCs w:val="20"/>
        </w:rPr>
      </w:pPr>
      <w:r>
        <w:rPr>
          <w:sz w:val="20"/>
          <w:szCs w:val="20"/>
        </w:rPr>
        <w:t>Vážený pane Chadimo, zasíláme vyjádření k žádosti  k existenci sítí ,kterou jsme obdrželi dne 13.7.2021,stavba Nový Bor-úprava koryta řeky Šporky na pozemku p.č.554 k.ú.Nový Bor.Sdělujeme,že v příslušném katastrálním území má naše společnost umístěné teplovodní rozvody ,jedná se o předizolované potrubí 2 x DN 125/225,přes řeku Šporku, volné vedení v úrovni konstrukce mostu,ul.Wolkerova,Nový Bor-viz příloha.</w:t>
      </w:r>
    </w:p>
    <w:p w:rsidR="004B3ED4" w:rsidRDefault="004B3ED4" w:rsidP="004B3ED4">
      <w:pPr>
        <w:pStyle w:val="Normlnweb"/>
        <w:rPr>
          <w:sz w:val="20"/>
          <w:szCs w:val="20"/>
        </w:rPr>
      </w:pPr>
    </w:p>
    <w:p w:rsidR="004B3ED4" w:rsidRDefault="004B3ED4" w:rsidP="004B3ED4">
      <w:pPr>
        <w:pStyle w:val="Normlnweb"/>
        <w:rPr>
          <w:sz w:val="20"/>
          <w:szCs w:val="20"/>
        </w:rPr>
      </w:pPr>
      <w:r>
        <w:rPr>
          <w:sz w:val="20"/>
          <w:szCs w:val="20"/>
        </w:rPr>
        <w:t>S pozdravem</w:t>
      </w:r>
    </w:p>
    <w:p w:rsidR="004B3ED4" w:rsidRDefault="004B3ED4" w:rsidP="004B3ED4">
      <w:pPr>
        <w:rPr>
          <w:sz w:val="20"/>
          <w:szCs w:val="20"/>
        </w:rPr>
      </w:pPr>
      <w:r>
        <w:rPr>
          <w:sz w:val="20"/>
          <w:szCs w:val="20"/>
        </w:rPr>
        <w:t>Jiří  Kovář</w:t>
      </w:r>
      <w:r>
        <w:rPr>
          <w:sz w:val="20"/>
          <w:szCs w:val="20"/>
        </w:rPr>
        <w:br/>
        <w:t>zástupce ředitele</w:t>
      </w:r>
      <w:r>
        <w:rPr>
          <w:sz w:val="20"/>
          <w:szCs w:val="20"/>
        </w:rPr>
        <w:br/>
        <w:t>TEPLO Nový Bor spol. s r.o.</w:t>
      </w:r>
      <w:r>
        <w:rPr>
          <w:sz w:val="20"/>
          <w:szCs w:val="20"/>
        </w:rPr>
        <w:br/>
        <w:t>Wolkerova 588</w:t>
      </w:r>
      <w:r>
        <w:rPr>
          <w:sz w:val="20"/>
          <w:szCs w:val="20"/>
        </w:rPr>
        <w:br/>
        <w:t>47301 Nový Bor</w:t>
      </w:r>
      <w:r>
        <w:rPr>
          <w:sz w:val="20"/>
          <w:szCs w:val="20"/>
        </w:rPr>
        <w:br/>
        <w:t>tel. 602168933</w:t>
      </w:r>
      <w:r>
        <w:rPr>
          <w:sz w:val="20"/>
          <w:szCs w:val="20"/>
        </w:rPr>
        <w:br/>
        <w:t>e-mail kovar@teplonb.cz</w:t>
      </w:r>
    </w:p>
    <w:p w:rsidR="00E146AE" w:rsidRDefault="00E146AE"/>
    <w:sectPr w:rsidR="00E146AE" w:rsidSect="00E14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B3ED4"/>
    <w:rsid w:val="004B3ED4"/>
    <w:rsid w:val="00E1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3ED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B3ED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591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Chadima</dc:creator>
  <cp:lastModifiedBy>Jiří Chadima</cp:lastModifiedBy>
  <cp:revision>1</cp:revision>
  <dcterms:created xsi:type="dcterms:W3CDTF">2021-07-14T07:10:00Z</dcterms:created>
  <dcterms:modified xsi:type="dcterms:W3CDTF">2021-07-14T07:10:00Z</dcterms:modified>
</cp:coreProperties>
</file>